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364"/>
        <w:gridCol w:w="3591"/>
      </w:tblGrid>
      <w:tr w:rsidR="00536C2D" w:rsidRPr="00A66902" w14:paraId="4D21A40E" w14:textId="77777777" w:rsidTr="00536C2D">
        <w:tc>
          <w:tcPr>
            <w:tcW w:w="3750" w:type="dxa"/>
            <w:vAlign w:val="center"/>
          </w:tcPr>
          <w:p w14:paraId="146A8371" w14:textId="03CF99E0" w:rsidR="00536C2D" w:rsidRPr="00A66902" w:rsidRDefault="00536C2D" w:rsidP="0045121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A6690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E4ECF83" wp14:editId="407BA3B7">
                  <wp:extent cx="1645920" cy="1371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</w:tcPr>
          <w:p w14:paraId="5541333B" w14:textId="764C217E" w:rsidR="00536C2D" w:rsidRPr="00A66902" w:rsidRDefault="00536C2D" w:rsidP="0045121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A6690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ADD0AA" wp14:editId="642AE731">
                  <wp:extent cx="1371600" cy="1371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</w:tcPr>
          <w:p w14:paraId="41574C94" w14:textId="015291B3" w:rsidR="00536C2D" w:rsidRPr="00A66902" w:rsidRDefault="00536C2D" w:rsidP="0045121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A6690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7AC35F9" wp14:editId="2B7A78C9">
                  <wp:extent cx="1885949" cy="1005840"/>
                  <wp:effectExtent l="0" t="0" r="635" b="381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49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92FD93" w14:textId="64A7B59F" w:rsidR="00B54992" w:rsidRPr="00A66902" w:rsidRDefault="00B54992" w:rsidP="00451219">
      <w:pPr>
        <w:pStyle w:val="BodyText"/>
        <w:rPr>
          <w:rFonts w:asciiTheme="minorHAnsi" w:hAnsiTheme="minorHAnsi" w:cstheme="minorHAnsi"/>
        </w:rPr>
      </w:pPr>
    </w:p>
    <w:p w14:paraId="1861130E" w14:textId="77777777" w:rsidR="00451219" w:rsidRPr="00A66902" w:rsidRDefault="00696C71" w:rsidP="00A66902">
      <w:pPr>
        <w:pStyle w:val="Heading1"/>
        <w:spacing w:before="0"/>
        <w:ind w:left="0" w:right="0"/>
        <w:jc w:val="center"/>
        <w:rPr>
          <w:rFonts w:asciiTheme="minorHAnsi" w:hAnsiTheme="minorHAnsi" w:cstheme="minorHAnsi"/>
          <w:color w:val="2C004F"/>
          <w:sz w:val="40"/>
          <w:szCs w:val="40"/>
        </w:rPr>
      </w:pPr>
      <w:r w:rsidRPr="00A66902">
        <w:rPr>
          <w:rFonts w:asciiTheme="minorHAnsi" w:hAnsiTheme="minorHAnsi" w:cstheme="minorHAnsi"/>
          <w:color w:val="2C004F"/>
          <w:sz w:val="40"/>
          <w:szCs w:val="40"/>
        </w:rPr>
        <w:t xml:space="preserve">Certified Revenue Management Executive </w:t>
      </w:r>
      <w:r w:rsidR="009D362A" w:rsidRPr="00A66902">
        <w:rPr>
          <w:rFonts w:asciiTheme="minorHAnsi" w:hAnsiTheme="minorHAnsi" w:cstheme="minorHAnsi"/>
          <w:color w:val="2C004F"/>
          <w:sz w:val="40"/>
          <w:szCs w:val="40"/>
        </w:rPr>
        <w:t>(CRME)</w:t>
      </w:r>
    </w:p>
    <w:p w14:paraId="4F92FD94" w14:textId="13B5768A" w:rsidR="00B54992" w:rsidRPr="00A66902" w:rsidRDefault="009D362A" w:rsidP="00A66902">
      <w:pPr>
        <w:pStyle w:val="Heading1"/>
        <w:spacing w:before="0"/>
        <w:ind w:left="0" w:right="0"/>
        <w:jc w:val="center"/>
        <w:rPr>
          <w:rFonts w:asciiTheme="minorHAnsi" w:hAnsiTheme="minorHAnsi" w:cstheme="minorHAnsi"/>
          <w:color w:val="2C004F"/>
          <w:sz w:val="40"/>
          <w:szCs w:val="40"/>
        </w:rPr>
      </w:pPr>
      <w:r w:rsidRPr="00A66902">
        <w:rPr>
          <w:rFonts w:asciiTheme="minorHAnsi" w:hAnsiTheme="minorHAnsi" w:cstheme="minorHAnsi"/>
          <w:color w:val="2C004F"/>
          <w:sz w:val="40"/>
          <w:szCs w:val="40"/>
        </w:rPr>
        <w:t>Professional Development Tracker</w:t>
      </w:r>
    </w:p>
    <w:p w14:paraId="3391423B" w14:textId="31B6AA42" w:rsidR="00451219" w:rsidRPr="00A66902" w:rsidRDefault="00451219" w:rsidP="00A66902">
      <w:pPr>
        <w:pStyle w:val="Heading1"/>
        <w:spacing w:before="0"/>
        <w:ind w:left="0" w:right="0"/>
        <w:jc w:val="center"/>
        <w:rPr>
          <w:rFonts w:asciiTheme="minorHAnsi" w:hAnsiTheme="minorHAnsi" w:cstheme="minorHAnsi"/>
          <w:b w:val="0"/>
          <w:bCs w:val="0"/>
          <w:i/>
          <w:iCs/>
          <w:color w:val="2C004F"/>
          <w:sz w:val="30"/>
          <w:szCs w:val="30"/>
        </w:rPr>
      </w:pPr>
      <w:r w:rsidRPr="00A66902">
        <w:rPr>
          <w:rFonts w:asciiTheme="minorHAnsi" w:hAnsiTheme="minorHAnsi" w:cstheme="minorHAnsi"/>
          <w:b w:val="0"/>
          <w:bCs w:val="0"/>
          <w:i/>
          <w:iCs/>
          <w:color w:val="2C004F"/>
          <w:sz w:val="30"/>
          <w:szCs w:val="30"/>
        </w:rPr>
        <w:t>for initial application and recertification</w:t>
      </w:r>
    </w:p>
    <w:p w14:paraId="47AE661D" w14:textId="089052F6" w:rsidR="00883426" w:rsidRPr="00A66902" w:rsidRDefault="00883426" w:rsidP="00A66902">
      <w:pPr>
        <w:pStyle w:val="Heading1"/>
        <w:spacing w:before="0"/>
        <w:ind w:left="0" w:right="0"/>
        <w:rPr>
          <w:rFonts w:asciiTheme="minorHAnsi" w:hAnsiTheme="minorHAnsi" w:cstheme="minorHAnsi"/>
          <w:b w:val="0"/>
          <w:bCs w:val="0"/>
          <w:i/>
          <w:iCs/>
          <w:color w:val="2C004F"/>
          <w:sz w:val="22"/>
          <w:szCs w:val="22"/>
        </w:rPr>
      </w:pPr>
    </w:p>
    <w:p w14:paraId="452898FE" w14:textId="0758160B" w:rsidR="00883426" w:rsidRPr="00A66902" w:rsidRDefault="0096087B" w:rsidP="00A66902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A66902">
        <w:rPr>
          <w:rFonts w:asciiTheme="minorHAnsi" w:hAnsiTheme="minorHAnsi" w:cstheme="minorHAnsi"/>
          <w:sz w:val="24"/>
          <w:szCs w:val="24"/>
        </w:rPr>
        <w:t xml:space="preserve">CRME </w:t>
      </w:r>
      <w:hyperlink r:id="rId13" w:anchor="1559226349797-4800aaf3-9e62" w:history="1">
        <w:r w:rsidRPr="00A66902">
          <w:rPr>
            <w:rStyle w:val="Hyperlink"/>
            <w:rFonts w:asciiTheme="minorHAnsi" w:hAnsiTheme="minorHAnsi" w:cstheme="minorHAnsi"/>
            <w:sz w:val="24"/>
            <w:szCs w:val="24"/>
          </w:rPr>
          <w:t>applications</w:t>
        </w:r>
      </w:hyperlink>
      <w:r w:rsidRPr="00A66902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14" w:anchor="1566241302359-dd89227f-338a" w:history="1">
        <w:r w:rsidRPr="00A66902">
          <w:rPr>
            <w:rStyle w:val="Hyperlink"/>
            <w:rFonts w:asciiTheme="minorHAnsi" w:hAnsiTheme="minorHAnsi" w:cstheme="minorHAnsi"/>
            <w:sz w:val="24"/>
            <w:szCs w:val="24"/>
          </w:rPr>
          <w:t>recertifications</w:t>
        </w:r>
      </w:hyperlink>
      <w:r w:rsidRPr="00A66902">
        <w:rPr>
          <w:rFonts w:asciiTheme="minorHAnsi" w:hAnsiTheme="minorHAnsi" w:cstheme="minorHAnsi"/>
          <w:sz w:val="24"/>
          <w:szCs w:val="24"/>
        </w:rPr>
        <w:t xml:space="preserve"> require on-going </w:t>
      </w:r>
      <w:r w:rsidR="00883426" w:rsidRPr="00A66902">
        <w:rPr>
          <w:rFonts w:asciiTheme="minorHAnsi" w:hAnsiTheme="minorHAnsi" w:cstheme="minorHAnsi"/>
          <w:sz w:val="24"/>
          <w:szCs w:val="24"/>
        </w:rPr>
        <w:t>professional development</w:t>
      </w:r>
      <w:r w:rsidRPr="00A66902">
        <w:rPr>
          <w:rFonts w:asciiTheme="minorHAnsi" w:hAnsiTheme="minorHAnsi" w:cstheme="minorHAnsi"/>
          <w:sz w:val="24"/>
          <w:szCs w:val="24"/>
        </w:rPr>
        <w:t>.</w:t>
      </w:r>
    </w:p>
    <w:p w14:paraId="59524F61" w14:textId="45BC1C99" w:rsidR="00292BF5" w:rsidRPr="00A66902" w:rsidRDefault="00292BF5" w:rsidP="00A66902">
      <w:pPr>
        <w:pStyle w:val="BodyText"/>
        <w:jc w:val="center"/>
        <w:rPr>
          <w:rFonts w:asciiTheme="minorHAnsi" w:hAnsiTheme="minorHAnsi" w:cstheme="minorHAnsi"/>
          <w:sz w:val="14"/>
          <w:szCs w:val="14"/>
        </w:rPr>
      </w:pPr>
    </w:p>
    <w:p w14:paraId="5CA1E3AF" w14:textId="7DCE68D2" w:rsidR="00292BF5" w:rsidRPr="00A66902" w:rsidRDefault="00292BF5" w:rsidP="00A66902">
      <w:pPr>
        <w:pStyle w:val="BodyText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A66902">
        <w:rPr>
          <w:rFonts w:asciiTheme="minorHAnsi" w:hAnsiTheme="minorHAnsi" w:cstheme="minorHAnsi"/>
          <w:sz w:val="24"/>
          <w:szCs w:val="24"/>
        </w:rPr>
        <w:t>Track your ROC@Home professional development credits here and file them for when you need them!</w:t>
      </w:r>
    </w:p>
    <w:p w14:paraId="5D117DC8" w14:textId="77777777" w:rsidR="00883426" w:rsidRPr="00A66902" w:rsidRDefault="00883426" w:rsidP="00883426">
      <w:pPr>
        <w:pStyle w:val="BodyText"/>
        <w:rPr>
          <w:rFonts w:asciiTheme="minorHAnsi" w:hAnsiTheme="minorHAnsi" w:cstheme="minorHAnsi"/>
          <w:sz w:val="1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6480"/>
        <w:gridCol w:w="976"/>
        <w:gridCol w:w="664"/>
        <w:gridCol w:w="984"/>
      </w:tblGrid>
      <w:tr w:rsidR="00C40297" w:rsidRPr="00A66902" w14:paraId="1878C786" w14:textId="4CDC74FD" w:rsidTr="00F738A0">
        <w:trPr>
          <w:trHeight w:val="360"/>
          <w:jc w:val="center"/>
        </w:trPr>
        <w:tc>
          <w:tcPr>
            <w:tcW w:w="7130" w:type="dxa"/>
            <w:gridSpan w:val="2"/>
            <w:vAlign w:val="center"/>
          </w:tcPr>
          <w:p w14:paraId="5F0C1C42" w14:textId="7DF42C38" w:rsidR="00C40297" w:rsidRPr="00A66902" w:rsidRDefault="00C40297" w:rsidP="00C40297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Course Name</w:t>
            </w:r>
          </w:p>
        </w:tc>
        <w:tc>
          <w:tcPr>
            <w:tcW w:w="976" w:type="dxa"/>
            <w:vAlign w:val="center"/>
          </w:tcPr>
          <w:p w14:paraId="185D0F98" w14:textId="77777777" w:rsidR="00C40297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r w:rsidR="00E355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A7F2802" w14:textId="4363804D" w:rsidR="00E355B8" w:rsidRPr="00A66902" w:rsidRDefault="00E355B8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Watched</w:t>
            </w:r>
          </w:p>
        </w:tc>
        <w:tc>
          <w:tcPr>
            <w:tcW w:w="664" w:type="dxa"/>
            <w:vAlign w:val="center"/>
          </w:tcPr>
          <w:p w14:paraId="0B2EAB92" w14:textId="73A72358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</w:p>
        </w:tc>
        <w:tc>
          <w:tcPr>
            <w:tcW w:w="984" w:type="dxa"/>
            <w:vAlign w:val="center"/>
          </w:tcPr>
          <w:p w14:paraId="4080FC48" w14:textId="7826D6FD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Attended?</w:t>
            </w:r>
          </w:p>
        </w:tc>
      </w:tr>
      <w:tr w:rsidR="00C40297" w:rsidRPr="00A66902" w14:paraId="439E4A03" w14:textId="58AD99E8" w:rsidTr="00F738A0">
        <w:trPr>
          <w:trHeight w:val="360"/>
          <w:jc w:val="center"/>
        </w:trPr>
        <w:tc>
          <w:tcPr>
            <w:tcW w:w="650" w:type="dxa"/>
            <w:vMerge w:val="restart"/>
            <w:textDirection w:val="btLr"/>
            <w:vAlign w:val="center"/>
          </w:tcPr>
          <w:p w14:paraId="697CAFB2" w14:textId="5CC5B257" w:rsidR="00C40297" w:rsidRPr="00A66902" w:rsidRDefault="00C40297" w:rsidP="00C40297">
            <w:pPr>
              <w:pStyle w:val="TableParagraph"/>
              <w:ind w:left="107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Pre-recorded presentations</w:t>
            </w:r>
          </w:p>
        </w:tc>
        <w:tc>
          <w:tcPr>
            <w:tcW w:w="6480" w:type="dxa"/>
            <w:vAlign w:val="center"/>
          </w:tcPr>
          <w:p w14:paraId="03133B80" w14:textId="2D0268ED" w:rsidR="00C40297" w:rsidRPr="00A66902" w:rsidRDefault="00E355B8" w:rsidP="00C4029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Command </w:t>
            </w:r>
            <w:r w:rsidR="00C40297"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Your Mindset keynote with Dr. Jannell </w:t>
            </w:r>
            <w:proofErr w:type="spellStart"/>
            <w:r w:rsidR="00C40297" w:rsidRPr="00A66902">
              <w:rPr>
                <w:rFonts w:asciiTheme="minorHAnsi" w:hAnsiTheme="minorHAnsi" w:cstheme="minorHAnsi"/>
                <w:sz w:val="18"/>
                <w:szCs w:val="18"/>
              </w:rPr>
              <w:t>MacAuley</w:t>
            </w:r>
            <w:proofErr w:type="spellEnd"/>
          </w:p>
        </w:tc>
        <w:tc>
          <w:tcPr>
            <w:tcW w:w="976" w:type="dxa"/>
            <w:vAlign w:val="center"/>
          </w:tcPr>
          <w:p w14:paraId="69B5B415" w14:textId="50801394" w:rsidR="00C40297" w:rsidRPr="00A66902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ACA72AD" w14:textId="06272919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>.5</w:t>
            </w:r>
          </w:p>
        </w:tc>
        <w:tc>
          <w:tcPr>
            <w:tcW w:w="984" w:type="dxa"/>
            <w:vAlign w:val="center"/>
          </w:tcPr>
          <w:p w14:paraId="16F6458E" w14:textId="1FE57469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sym w:font="Wingdings" w:char="F06D"/>
            </w: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</w:p>
        </w:tc>
      </w:tr>
      <w:tr w:rsidR="00C40297" w:rsidRPr="00A66902" w14:paraId="2C672C2B" w14:textId="62CE8516" w:rsidTr="00F738A0">
        <w:trPr>
          <w:trHeight w:val="360"/>
          <w:jc w:val="center"/>
        </w:trPr>
        <w:tc>
          <w:tcPr>
            <w:tcW w:w="650" w:type="dxa"/>
            <w:vMerge/>
          </w:tcPr>
          <w:p w14:paraId="1DF9ADED" w14:textId="033CF935" w:rsidR="00C40297" w:rsidRPr="00A66902" w:rsidRDefault="00C40297" w:rsidP="00F6135E">
            <w:pPr>
              <w:pStyle w:val="TableParagraph"/>
              <w:ind w:left="107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4A8DBC74" w14:textId="5BCB3694" w:rsidR="00C40297" w:rsidRPr="00A66902" w:rsidRDefault="00C40297" w:rsidP="00C4029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>Pricing Psychology in Challenging Times webinar</w:t>
            </w:r>
          </w:p>
        </w:tc>
        <w:tc>
          <w:tcPr>
            <w:tcW w:w="976" w:type="dxa"/>
            <w:vAlign w:val="center"/>
          </w:tcPr>
          <w:p w14:paraId="65B65AD1" w14:textId="5C7BF98B" w:rsidR="00C40297" w:rsidRPr="00A66902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FC6E5B6" w14:textId="027ACAF2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.5</w:t>
            </w:r>
          </w:p>
        </w:tc>
        <w:tc>
          <w:tcPr>
            <w:tcW w:w="984" w:type="dxa"/>
            <w:vAlign w:val="center"/>
          </w:tcPr>
          <w:p w14:paraId="27D4843F" w14:textId="40AFAF32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sym w:font="Wingdings" w:char="F06D"/>
            </w: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</w:p>
        </w:tc>
      </w:tr>
      <w:tr w:rsidR="00C40297" w:rsidRPr="00A66902" w14:paraId="66FC60F6" w14:textId="77777777" w:rsidTr="00F738A0">
        <w:trPr>
          <w:trHeight w:val="360"/>
          <w:jc w:val="center"/>
        </w:trPr>
        <w:tc>
          <w:tcPr>
            <w:tcW w:w="650" w:type="dxa"/>
            <w:vMerge/>
            <w:textDirection w:val="btLr"/>
            <w:vAlign w:val="center"/>
          </w:tcPr>
          <w:p w14:paraId="73634132" w14:textId="66E09291" w:rsidR="00C40297" w:rsidRPr="00A66902" w:rsidRDefault="00C40297" w:rsidP="00F6135E">
            <w:pPr>
              <w:pStyle w:val="TableParagraph"/>
              <w:ind w:left="107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32687613" w14:textId="26465623" w:rsidR="00C40297" w:rsidRPr="00A66902" w:rsidRDefault="00C40297" w:rsidP="00C4029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>Marketing in a Zero Click World</w:t>
            </w:r>
          </w:p>
        </w:tc>
        <w:tc>
          <w:tcPr>
            <w:tcW w:w="976" w:type="dxa"/>
            <w:vAlign w:val="center"/>
          </w:tcPr>
          <w:p w14:paraId="7DA8A604" w14:textId="1B212F1A" w:rsidR="00C40297" w:rsidRPr="00A66902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9F5E6C2" w14:textId="294F6FD7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.25</w:t>
            </w:r>
          </w:p>
        </w:tc>
        <w:tc>
          <w:tcPr>
            <w:tcW w:w="984" w:type="dxa"/>
            <w:vAlign w:val="center"/>
          </w:tcPr>
          <w:p w14:paraId="79A26B54" w14:textId="2EE0F3D9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sym w:font="Wingdings" w:char="F06D"/>
            </w: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</w:p>
        </w:tc>
      </w:tr>
      <w:tr w:rsidR="00C40297" w:rsidRPr="00A66902" w14:paraId="4C5B2AFF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4237C05B" w14:textId="77777777" w:rsidR="00C40297" w:rsidRPr="00A66902" w:rsidRDefault="00C40297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4AAE726F" w14:textId="05D47276" w:rsidR="00C40297" w:rsidRPr="00A66902" w:rsidRDefault="00C40297" w:rsidP="00C4029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>AI &amp; Machine Learning for Business Leaders</w:t>
            </w:r>
          </w:p>
        </w:tc>
        <w:tc>
          <w:tcPr>
            <w:tcW w:w="976" w:type="dxa"/>
            <w:vAlign w:val="center"/>
          </w:tcPr>
          <w:p w14:paraId="4EC60B2A" w14:textId="6318B79C" w:rsidR="00C40297" w:rsidRPr="00A66902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EA7181C" w14:textId="6490C9CE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.25</w:t>
            </w:r>
          </w:p>
        </w:tc>
        <w:tc>
          <w:tcPr>
            <w:tcW w:w="984" w:type="dxa"/>
            <w:vAlign w:val="center"/>
          </w:tcPr>
          <w:p w14:paraId="0B54B973" w14:textId="06F787C7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sym w:font="Wingdings" w:char="F06D"/>
            </w: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</w:p>
        </w:tc>
      </w:tr>
      <w:tr w:rsidR="00C40297" w:rsidRPr="00A66902" w14:paraId="385C6956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7595CF5F" w14:textId="77777777" w:rsidR="00C40297" w:rsidRPr="00A66902" w:rsidRDefault="00C40297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753A2016" w14:textId="35BED8F4" w:rsidR="00C40297" w:rsidRPr="00A66902" w:rsidRDefault="00C40297" w:rsidP="00C4029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>Better in 6m 40s</w:t>
            </w:r>
          </w:p>
        </w:tc>
        <w:tc>
          <w:tcPr>
            <w:tcW w:w="976" w:type="dxa"/>
            <w:vAlign w:val="center"/>
          </w:tcPr>
          <w:p w14:paraId="304303A3" w14:textId="4648BA3B" w:rsidR="00C40297" w:rsidRPr="00A66902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5EF4302" w14:textId="25BA78DC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.25</w:t>
            </w:r>
          </w:p>
        </w:tc>
        <w:tc>
          <w:tcPr>
            <w:tcW w:w="984" w:type="dxa"/>
            <w:vAlign w:val="center"/>
          </w:tcPr>
          <w:p w14:paraId="16EA5F72" w14:textId="61209CC1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sym w:font="Wingdings" w:char="F06D"/>
            </w: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</w:p>
        </w:tc>
      </w:tr>
      <w:tr w:rsidR="00C40297" w:rsidRPr="00A66902" w14:paraId="5837391E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56C194E9" w14:textId="77777777" w:rsidR="00C40297" w:rsidRPr="00A66902" w:rsidRDefault="00C40297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25FE3A0A" w14:textId="616ABC2A" w:rsidR="00C40297" w:rsidRPr="00A66902" w:rsidRDefault="00C40297" w:rsidP="00C4029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>80 Hours in October – Key Learnings Hurricane Michael</w:t>
            </w:r>
          </w:p>
        </w:tc>
        <w:tc>
          <w:tcPr>
            <w:tcW w:w="976" w:type="dxa"/>
            <w:vAlign w:val="center"/>
          </w:tcPr>
          <w:p w14:paraId="5B047D9F" w14:textId="6F1D4C1D" w:rsidR="00C40297" w:rsidRPr="00A66902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6541B2C" w14:textId="02A9B9F4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.25</w:t>
            </w:r>
          </w:p>
        </w:tc>
        <w:tc>
          <w:tcPr>
            <w:tcW w:w="984" w:type="dxa"/>
            <w:vAlign w:val="center"/>
          </w:tcPr>
          <w:p w14:paraId="73A33BBA" w14:textId="3B2A928C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sym w:font="Wingdings" w:char="F06D"/>
            </w: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</w:p>
        </w:tc>
      </w:tr>
      <w:tr w:rsidR="00C40297" w:rsidRPr="00A66902" w14:paraId="36714EE5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30B4D57D" w14:textId="77777777" w:rsidR="00C40297" w:rsidRPr="00A66902" w:rsidRDefault="00C40297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7A40072D" w14:textId="3468BA03" w:rsidR="00C40297" w:rsidRPr="00A66902" w:rsidRDefault="00C40297" w:rsidP="00C4029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>Revenue Management — The Good, the Bad, and the Ugly</w:t>
            </w:r>
          </w:p>
        </w:tc>
        <w:tc>
          <w:tcPr>
            <w:tcW w:w="976" w:type="dxa"/>
            <w:vAlign w:val="center"/>
          </w:tcPr>
          <w:p w14:paraId="5A7F518E" w14:textId="51FDD6D7" w:rsidR="00C40297" w:rsidRPr="00A66902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168AA39" w14:textId="316D1BDC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.25</w:t>
            </w:r>
          </w:p>
        </w:tc>
        <w:tc>
          <w:tcPr>
            <w:tcW w:w="984" w:type="dxa"/>
            <w:vAlign w:val="center"/>
          </w:tcPr>
          <w:p w14:paraId="07572D4B" w14:textId="6B44D70E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sym w:font="Wingdings" w:char="F06D"/>
            </w: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</w:p>
        </w:tc>
      </w:tr>
      <w:tr w:rsidR="00C40297" w:rsidRPr="00A66902" w14:paraId="7A782EAB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0B461083" w14:textId="77777777" w:rsidR="00C40297" w:rsidRPr="00A66902" w:rsidRDefault="00C40297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7FB4EC46" w14:textId="5E7A0CB3" w:rsidR="00C40297" w:rsidRPr="00A66902" w:rsidRDefault="00C40297" w:rsidP="00C4029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>Get Their Hands Out of Your Cookie Jar!</w:t>
            </w:r>
          </w:p>
        </w:tc>
        <w:tc>
          <w:tcPr>
            <w:tcW w:w="976" w:type="dxa"/>
            <w:vAlign w:val="center"/>
          </w:tcPr>
          <w:p w14:paraId="582928C1" w14:textId="1227DBF0" w:rsidR="00C40297" w:rsidRPr="00A66902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E0D69E7" w14:textId="1F863F85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.25</w:t>
            </w:r>
          </w:p>
        </w:tc>
        <w:tc>
          <w:tcPr>
            <w:tcW w:w="984" w:type="dxa"/>
            <w:vAlign w:val="center"/>
          </w:tcPr>
          <w:p w14:paraId="23A48B13" w14:textId="4AFB17E4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sym w:font="Wingdings" w:char="F06D"/>
            </w: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</w:p>
        </w:tc>
      </w:tr>
      <w:tr w:rsidR="00C40297" w:rsidRPr="00A66902" w14:paraId="6C36FE02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00E8AD95" w14:textId="77777777" w:rsidR="00C40297" w:rsidRPr="00A66902" w:rsidRDefault="00C40297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171CC4B8" w14:textId="4CDACC9E" w:rsidR="00C40297" w:rsidRPr="00A66902" w:rsidRDefault="00C40297" w:rsidP="00C4029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>Driving the Revenue Management Culture Past Rooms</w:t>
            </w:r>
          </w:p>
        </w:tc>
        <w:tc>
          <w:tcPr>
            <w:tcW w:w="976" w:type="dxa"/>
            <w:vAlign w:val="center"/>
          </w:tcPr>
          <w:p w14:paraId="14764A4A" w14:textId="1E2D33E5" w:rsidR="00C40297" w:rsidRPr="00A66902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90CA385" w14:textId="7FBBA076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.25</w:t>
            </w:r>
          </w:p>
        </w:tc>
        <w:tc>
          <w:tcPr>
            <w:tcW w:w="984" w:type="dxa"/>
            <w:vAlign w:val="center"/>
          </w:tcPr>
          <w:p w14:paraId="14E9E65B" w14:textId="1DD05D92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sym w:font="Wingdings" w:char="F06D"/>
            </w: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</w:p>
        </w:tc>
      </w:tr>
      <w:tr w:rsidR="00C40297" w:rsidRPr="00A66902" w14:paraId="2906906B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4A80C360" w14:textId="77777777" w:rsidR="00C40297" w:rsidRPr="00A66902" w:rsidRDefault="00C40297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2AB92C2F" w14:textId="48AA5B63" w:rsidR="00C40297" w:rsidRPr="00A66902" w:rsidRDefault="00C40297" w:rsidP="00C4029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>How to Own Your Owner</w:t>
            </w:r>
          </w:p>
        </w:tc>
        <w:tc>
          <w:tcPr>
            <w:tcW w:w="976" w:type="dxa"/>
            <w:vAlign w:val="center"/>
          </w:tcPr>
          <w:p w14:paraId="7558B9C5" w14:textId="472CAA63" w:rsidR="00C40297" w:rsidRPr="00A66902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7DBB12D" w14:textId="7C4B5E42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.25</w:t>
            </w:r>
          </w:p>
        </w:tc>
        <w:tc>
          <w:tcPr>
            <w:tcW w:w="984" w:type="dxa"/>
            <w:vAlign w:val="center"/>
          </w:tcPr>
          <w:p w14:paraId="7228F9DD" w14:textId="5DA2786A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sym w:font="Wingdings" w:char="F06D"/>
            </w: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</w:p>
        </w:tc>
      </w:tr>
      <w:tr w:rsidR="00C40297" w:rsidRPr="00A66902" w14:paraId="52DFFCE7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65484862" w14:textId="77777777" w:rsidR="00C40297" w:rsidRPr="00A66902" w:rsidRDefault="00C40297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006656DD" w14:textId="14BB01FF" w:rsidR="00C40297" w:rsidRPr="00A66902" w:rsidRDefault="00C40297" w:rsidP="00C4029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>What’s Different About Revenue Management in Franchised Hotels?</w:t>
            </w:r>
          </w:p>
        </w:tc>
        <w:tc>
          <w:tcPr>
            <w:tcW w:w="976" w:type="dxa"/>
            <w:vAlign w:val="center"/>
          </w:tcPr>
          <w:p w14:paraId="4FB51D20" w14:textId="17917BC6" w:rsidR="00C40297" w:rsidRPr="00A66902" w:rsidRDefault="00C40297" w:rsidP="009E7F9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22B301C" w14:textId="6DBE60C8" w:rsidR="00C40297" w:rsidRPr="00A66902" w:rsidRDefault="00C40297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.25</w:t>
            </w:r>
          </w:p>
        </w:tc>
        <w:tc>
          <w:tcPr>
            <w:tcW w:w="984" w:type="dxa"/>
            <w:vAlign w:val="center"/>
          </w:tcPr>
          <w:p w14:paraId="7DE19A0E" w14:textId="3CF25433" w:rsidR="00C40297" w:rsidRPr="00A66902" w:rsidRDefault="00C40297" w:rsidP="009E7F97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sz w:val="18"/>
                <w:szCs w:val="18"/>
              </w:rPr>
              <w:sym w:font="Wingdings" w:char="F06D"/>
            </w:r>
            <w:r w:rsidRPr="00A66902">
              <w:rPr>
                <w:rFonts w:asciiTheme="minorHAnsi" w:hAnsiTheme="minorHAnsi" w:cstheme="minorHAnsi"/>
                <w:sz w:val="18"/>
                <w:szCs w:val="18"/>
              </w:rPr>
              <w:t xml:space="preserve"> Yes</w:t>
            </w:r>
          </w:p>
        </w:tc>
      </w:tr>
      <w:tr w:rsidR="00817A5A" w:rsidRPr="00A66902" w14:paraId="0A74C255" w14:textId="77777777" w:rsidTr="00F738A0">
        <w:trPr>
          <w:trHeight w:val="360"/>
          <w:jc w:val="center"/>
        </w:trPr>
        <w:tc>
          <w:tcPr>
            <w:tcW w:w="650" w:type="dxa"/>
            <w:vMerge w:val="restart"/>
            <w:textDirection w:val="btLr"/>
            <w:vAlign w:val="center"/>
          </w:tcPr>
          <w:p w14:paraId="0D87E91D" w14:textId="5A1CB73C" w:rsidR="00817A5A" w:rsidRPr="00A66902" w:rsidRDefault="00817A5A" w:rsidP="00C40297">
            <w:pPr>
              <w:pStyle w:val="TableParagraph"/>
              <w:ind w:left="107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902">
              <w:rPr>
                <w:rFonts w:asciiTheme="minorHAnsi" w:hAnsiTheme="minorHAnsi" w:cstheme="minorHAnsi"/>
                <w:b/>
                <w:sz w:val="18"/>
                <w:szCs w:val="18"/>
              </w:rPr>
              <w:t>ROC@Home LIVE Sessions</w:t>
            </w:r>
          </w:p>
        </w:tc>
        <w:tc>
          <w:tcPr>
            <w:tcW w:w="6480" w:type="dxa"/>
          </w:tcPr>
          <w:p w14:paraId="3206C2FF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00504FE" w14:textId="77777777" w:rsidR="00817A5A" w:rsidRPr="00A66902" w:rsidRDefault="00817A5A" w:rsidP="00F738A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B9D3953" w14:textId="77777777" w:rsidR="00817A5A" w:rsidRPr="00A66902" w:rsidRDefault="00817A5A" w:rsidP="009E7F97">
            <w:pPr>
              <w:pStyle w:val="TableParagraph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49ACEFB5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7A5A" w:rsidRPr="00A66902" w14:paraId="5A8D8EE2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6D3B5DC2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1988D34A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A7F0A9B" w14:textId="77777777" w:rsidR="00817A5A" w:rsidRPr="00A66902" w:rsidRDefault="00817A5A" w:rsidP="00F738A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6C6C92D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4320C0B4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7A5A" w:rsidRPr="00A66902" w14:paraId="4407DED1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3A3D8D51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66633CC8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37458C1" w14:textId="77777777" w:rsidR="00817A5A" w:rsidRPr="00A66902" w:rsidRDefault="00817A5A" w:rsidP="00F738A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17DAC91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2D522951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7A5A" w:rsidRPr="00A66902" w14:paraId="0214AE3C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09928867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55878C51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7E08799" w14:textId="77777777" w:rsidR="00817A5A" w:rsidRPr="00A66902" w:rsidRDefault="00817A5A" w:rsidP="00F738A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BBECDED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41EED2AA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7A5A" w:rsidRPr="00A66902" w14:paraId="2FD4DD7B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61DC81DA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636E84F3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3C3EBFD" w14:textId="77777777" w:rsidR="00817A5A" w:rsidRPr="00A66902" w:rsidRDefault="00817A5A" w:rsidP="00F738A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E412C44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654C0125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7A5A" w:rsidRPr="00A66902" w14:paraId="3E44C8C8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66211BE2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1F37A271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0CE3AF8" w14:textId="77777777" w:rsidR="00817A5A" w:rsidRPr="00A66902" w:rsidRDefault="00817A5A" w:rsidP="00F738A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2B920BA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632930DF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7A5A" w:rsidRPr="00A66902" w14:paraId="792C043B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0D54ECB1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0E090A16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BD4A1EC" w14:textId="77777777" w:rsidR="00817A5A" w:rsidRPr="00A66902" w:rsidRDefault="00817A5A" w:rsidP="00F738A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754897D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012B6771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7A5A" w:rsidRPr="00A66902" w14:paraId="2F8D6138" w14:textId="77777777" w:rsidTr="00F738A0">
        <w:trPr>
          <w:trHeight w:val="360"/>
          <w:jc w:val="center"/>
        </w:trPr>
        <w:tc>
          <w:tcPr>
            <w:tcW w:w="650" w:type="dxa"/>
            <w:vMerge/>
          </w:tcPr>
          <w:p w14:paraId="543FD2E7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2F8ADDA2" w14:textId="77777777" w:rsidR="00817A5A" w:rsidRPr="00A66902" w:rsidRDefault="00817A5A" w:rsidP="0065083A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D655109" w14:textId="77777777" w:rsidR="00817A5A" w:rsidRPr="00A66902" w:rsidRDefault="00817A5A" w:rsidP="00F738A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2E2C786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410D1FE5" w14:textId="77777777" w:rsidR="00817A5A" w:rsidRPr="00A66902" w:rsidRDefault="00817A5A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7F97" w:rsidRPr="00A66902" w14:paraId="2996F1C7" w14:textId="77777777" w:rsidTr="00F738A0">
        <w:trPr>
          <w:trHeight w:val="360"/>
          <w:jc w:val="center"/>
        </w:trPr>
        <w:tc>
          <w:tcPr>
            <w:tcW w:w="650" w:type="dxa"/>
          </w:tcPr>
          <w:p w14:paraId="1D030B5B" w14:textId="77777777" w:rsidR="009E7F97" w:rsidRPr="00A66902" w:rsidRDefault="009E7F97" w:rsidP="0065083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14:paraId="18D75F21" w14:textId="579978AE" w:rsidR="009E7F97" w:rsidRPr="009E7F97" w:rsidRDefault="009E7F97" w:rsidP="009E7F97">
            <w:pPr>
              <w:pStyle w:val="TableParagraph"/>
              <w:ind w:left="107" w:right="105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7F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60B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PROFESSIONAL DEVELOPMENT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976" w:type="dxa"/>
            <w:vAlign w:val="center"/>
          </w:tcPr>
          <w:p w14:paraId="196929E4" w14:textId="77777777" w:rsidR="009E7F97" w:rsidRPr="00A66902" w:rsidRDefault="009E7F97" w:rsidP="00F738A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278CC71" w14:textId="4DAD4AEF" w:rsidR="009E7F97" w:rsidRPr="00A66902" w:rsidRDefault="009E7F97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_____</w:t>
            </w:r>
          </w:p>
        </w:tc>
        <w:tc>
          <w:tcPr>
            <w:tcW w:w="984" w:type="dxa"/>
            <w:vAlign w:val="center"/>
          </w:tcPr>
          <w:p w14:paraId="1F48093B" w14:textId="77777777" w:rsidR="009E7F97" w:rsidRPr="00A66902" w:rsidRDefault="009E7F97" w:rsidP="00F738A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BADDBA" w14:textId="6A660D5E" w:rsidR="00B644CA" w:rsidRPr="00E355B8" w:rsidRDefault="00B644CA" w:rsidP="00A66902">
      <w:pPr>
        <w:pStyle w:val="Heading1"/>
        <w:spacing w:before="0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81BB041" w14:textId="03A9D42E" w:rsidR="00393FB2" w:rsidRPr="00A66902" w:rsidRDefault="00817A5A" w:rsidP="00A66902">
      <w:pPr>
        <w:pStyle w:val="Heading1"/>
        <w:spacing w:before="0"/>
        <w:ind w:lef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2C004F"/>
          <w:sz w:val="40"/>
          <w:szCs w:val="40"/>
        </w:rPr>
        <w:t xml:space="preserve">Questions? </w:t>
      </w:r>
      <w:r w:rsidR="00393FB2">
        <w:rPr>
          <w:rFonts w:asciiTheme="minorHAnsi" w:hAnsiTheme="minorHAnsi" w:cstheme="minorHAnsi"/>
          <w:color w:val="2C004F"/>
          <w:sz w:val="40"/>
          <w:szCs w:val="40"/>
        </w:rPr>
        <w:t>We’re here to help!</w:t>
      </w:r>
    </w:p>
    <w:p w14:paraId="69CBE78C" w14:textId="52C06EC3" w:rsidR="004A1EAF" w:rsidRPr="00817A5A" w:rsidRDefault="00817A5A" w:rsidP="00393FB2">
      <w:pPr>
        <w:rPr>
          <w:rFonts w:asciiTheme="minorHAnsi" w:hAnsiTheme="minorHAnsi" w:cstheme="minorHAnsi"/>
          <w:bCs/>
          <w:color w:val="0000FF"/>
          <w:sz w:val="24"/>
          <w:szCs w:val="24"/>
          <w:u w:val="single" w:color="0000FF"/>
        </w:rPr>
      </w:pPr>
      <w:r w:rsidRPr="00817A5A">
        <w:rPr>
          <w:rFonts w:asciiTheme="minorHAnsi" w:hAnsiTheme="minorHAnsi" w:cstheme="minorHAnsi"/>
          <w:bCs/>
          <w:sz w:val="24"/>
          <w:szCs w:val="24"/>
        </w:rPr>
        <w:t xml:space="preserve">Contact Kathy </w:t>
      </w:r>
      <w:r w:rsidR="00696C71" w:rsidRPr="00817A5A">
        <w:rPr>
          <w:rFonts w:asciiTheme="minorHAnsi" w:hAnsiTheme="minorHAnsi" w:cstheme="minorHAnsi"/>
          <w:bCs/>
          <w:sz w:val="24"/>
          <w:szCs w:val="24"/>
        </w:rPr>
        <w:t>Tindell</w:t>
      </w:r>
      <w:r w:rsidRPr="00817A5A">
        <w:rPr>
          <w:rFonts w:asciiTheme="minorHAnsi" w:hAnsiTheme="minorHAnsi" w:cstheme="minorHAnsi"/>
          <w:bCs/>
          <w:sz w:val="24"/>
          <w:szCs w:val="24"/>
        </w:rPr>
        <w:t xml:space="preserve"> at </w:t>
      </w:r>
      <w:r w:rsidR="00A66902" w:rsidRPr="00817A5A">
        <w:rPr>
          <w:rFonts w:asciiTheme="minorHAnsi" w:hAnsiTheme="minorHAnsi" w:cstheme="minorHAnsi"/>
          <w:bCs/>
          <w:sz w:val="24"/>
          <w:szCs w:val="24"/>
        </w:rPr>
        <w:t xml:space="preserve">+1 </w:t>
      </w:r>
      <w:r w:rsidR="004A1EAF" w:rsidRPr="00817A5A">
        <w:rPr>
          <w:rFonts w:asciiTheme="minorHAnsi" w:hAnsiTheme="minorHAnsi" w:cstheme="minorHAnsi"/>
          <w:bCs/>
          <w:sz w:val="24"/>
          <w:szCs w:val="24"/>
        </w:rPr>
        <w:t>703-506-2010</w:t>
      </w:r>
      <w:r w:rsidR="00A66902" w:rsidRPr="00817A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17A5A">
        <w:rPr>
          <w:rFonts w:asciiTheme="minorHAnsi" w:hAnsiTheme="minorHAnsi" w:cstheme="minorHAnsi"/>
          <w:bCs/>
          <w:sz w:val="24"/>
          <w:szCs w:val="24"/>
        </w:rPr>
        <w:t xml:space="preserve">or </w:t>
      </w:r>
      <w:hyperlink r:id="rId15" w:history="1">
        <w:r w:rsidR="004A1EAF" w:rsidRPr="00817A5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ktindell@hsmai.org</w:t>
        </w:r>
      </w:hyperlink>
      <w:r w:rsidRPr="00817A5A">
        <w:rPr>
          <w:rStyle w:val="Hyperlink"/>
          <w:rFonts w:asciiTheme="minorHAnsi" w:hAnsiTheme="minorHAnsi" w:cstheme="minorHAnsi"/>
          <w:bCs/>
          <w:sz w:val="24"/>
          <w:szCs w:val="24"/>
        </w:rPr>
        <w:t>.</w:t>
      </w:r>
    </w:p>
    <w:sectPr w:rsidR="004A1EAF" w:rsidRPr="00817A5A" w:rsidSect="00A66902">
      <w:footerReference w:type="default" r:id="rId16"/>
      <w:pgSz w:w="12240" w:h="15840"/>
      <w:pgMar w:top="1080" w:right="810" w:bottom="920" w:left="99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AE846" w14:textId="77777777" w:rsidR="005055BD" w:rsidRDefault="005055BD">
      <w:r>
        <w:separator/>
      </w:r>
    </w:p>
  </w:endnote>
  <w:endnote w:type="continuationSeparator" w:id="0">
    <w:p w14:paraId="29B7588B" w14:textId="77777777" w:rsidR="005055BD" w:rsidRDefault="0050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0049" w14:textId="6A329B6A" w:rsidR="00B54992" w:rsidRDefault="00B5499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F76C7" w14:textId="77777777" w:rsidR="005055BD" w:rsidRDefault="005055BD">
      <w:r>
        <w:separator/>
      </w:r>
    </w:p>
  </w:footnote>
  <w:footnote w:type="continuationSeparator" w:id="0">
    <w:p w14:paraId="33962D13" w14:textId="77777777" w:rsidR="005055BD" w:rsidRDefault="0050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12389"/>
    <w:multiLevelType w:val="hybridMultilevel"/>
    <w:tmpl w:val="D762439E"/>
    <w:lvl w:ilvl="0" w:tplc="94F06882">
      <w:start w:val="1"/>
      <w:numFmt w:val="upperLetter"/>
      <w:lvlText w:val="%1."/>
      <w:lvlJc w:val="left"/>
      <w:pPr>
        <w:ind w:left="540" w:hanging="321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B766529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AE04DC6">
      <w:numFmt w:val="bullet"/>
      <w:lvlText w:val="•"/>
      <w:lvlJc w:val="left"/>
      <w:pPr>
        <w:ind w:left="2086" w:hanging="361"/>
      </w:pPr>
      <w:rPr>
        <w:lang w:val="en-US" w:eastAsia="en-US" w:bidi="en-US"/>
      </w:rPr>
    </w:lvl>
    <w:lvl w:ilvl="3" w:tplc="F8A44244">
      <w:numFmt w:val="bullet"/>
      <w:lvlText w:val="•"/>
      <w:lvlJc w:val="left"/>
      <w:pPr>
        <w:ind w:left="3233" w:hanging="361"/>
      </w:pPr>
      <w:rPr>
        <w:lang w:val="en-US" w:eastAsia="en-US" w:bidi="en-US"/>
      </w:rPr>
    </w:lvl>
    <w:lvl w:ilvl="4" w:tplc="BA641090">
      <w:numFmt w:val="bullet"/>
      <w:lvlText w:val="•"/>
      <w:lvlJc w:val="left"/>
      <w:pPr>
        <w:ind w:left="4380" w:hanging="361"/>
      </w:pPr>
      <w:rPr>
        <w:lang w:val="en-US" w:eastAsia="en-US" w:bidi="en-US"/>
      </w:rPr>
    </w:lvl>
    <w:lvl w:ilvl="5" w:tplc="E05CECAC">
      <w:numFmt w:val="bullet"/>
      <w:lvlText w:val="•"/>
      <w:lvlJc w:val="left"/>
      <w:pPr>
        <w:ind w:left="5526" w:hanging="361"/>
      </w:pPr>
      <w:rPr>
        <w:lang w:val="en-US" w:eastAsia="en-US" w:bidi="en-US"/>
      </w:rPr>
    </w:lvl>
    <w:lvl w:ilvl="6" w:tplc="20445B0C">
      <w:numFmt w:val="bullet"/>
      <w:lvlText w:val="•"/>
      <w:lvlJc w:val="left"/>
      <w:pPr>
        <w:ind w:left="6673" w:hanging="361"/>
      </w:pPr>
      <w:rPr>
        <w:lang w:val="en-US" w:eastAsia="en-US" w:bidi="en-US"/>
      </w:rPr>
    </w:lvl>
    <w:lvl w:ilvl="7" w:tplc="3A727340">
      <w:numFmt w:val="bullet"/>
      <w:lvlText w:val="•"/>
      <w:lvlJc w:val="left"/>
      <w:pPr>
        <w:ind w:left="7820" w:hanging="361"/>
      </w:pPr>
      <w:rPr>
        <w:lang w:val="en-US" w:eastAsia="en-US" w:bidi="en-US"/>
      </w:rPr>
    </w:lvl>
    <w:lvl w:ilvl="8" w:tplc="EEACEE40">
      <w:numFmt w:val="bullet"/>
      <w:lvlText w:val="•"/>
      <w:lvlJc w:val="left"/>
      <w:pPr>
        <w:ind w:left="8966" w:hanging="361"/>
      </w:pPr>
      <w:rPr>
        <w:lang w:val="en-US" w:eastAsia="en-US" w:bidi="en-US"/>
      </w:rPr>
    </w:lvl>
  </w:abstractNum>
  <w:abstractNum w:abstractNumId="1" w15:restartNumberingAfterBreak="0">
    <w:nsid w:val="3E37779C"/>
    <w:multiLevelType w:val="hybridMultilevel"/>
    <w:tmpl w:val="C9066B52"/>
    <w:lvl w:ilvl="0" w:tplc="C4F44C00">
      <w:numFmt w:val="bullet"/>
      <w:lvlText w:val=""/>
      <w:lvlJc w:val="left"/>
      <w:pPr>
        <w:ind w:left="803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F5C6C88">
      <w:numFmt w:val="bullet"/>
      <w:lvlText w:val="•"/>
      <w:lvlJc w:val="left"/>
      <w:pPr>
        <w:ind w:left="1846" w:hanging="224"/>
      </w:pPr>
      <w:rPr>
        <w:rFonts w:hint="default"/>
        <w:lang w:val="en-US" w:eastAsia="en-US" w:bidi="en-US"/>
      </w:rPr>
    </w:lvl>
    <w:lvl w:ilvl="2" w:tplc="074E8636">
      <w:numFmt w:val="bullet"/>
      <w:lvlText w:val="•"/>
      <w:lvlJc w:val="left"/>
      <w:pPr>
        <w:ind w:left="2892" w:hanging="224"/>
      </w:pPr>
      <w:rPr>
        <w:rFonts w:hint="default"/>
        <w:lang w:val="en-US" w:eastAsia="en-US" w:bidi="en-US"/>
      </w:rPr>
    </w:lvl>
    <w:lvl w:ilvl="3" w:tplc="426A53E4">
      <w:numFmt w:val="bullet"/>
      <w:lvlText w:val="•"/>
      <w:lvlJc w:val="left"/>
      <w:pPr>
        <w:ind w:left="3938" w:hanging="224"/>
      </w:pPr>
      <w:rPr>
        <w:rFonts w:hint="default"/>
        <w:lang w:val="en-US" w:eastAsia="en-US" w:bidi="en-US"/>
      </w:rPr>
    </w:lvl>
    <w:lvl w:ilvl="4" w:tplc="AD565A40">
      <w:numFmt w:val="bullet"/>
      <w:lvlText w:val="•"/>
      <w:lvlJc w:val="left"/>
      <w:pPr>
        <w:ind w:left="4984" w:hanging="224"/>
      </w:pPr>
      <w:rPr>
        <w:rFonts w:hint="default"/>
        <w:lang w:val="en-US" w:eastAsia="en-US" w:bidi="en-US"/>
      </w:rPr>
    </w:lvl>
    <w:lvl w:ilvl="5" w:tplc="BF64F04C">
      <w:numFmt w:val="bullet"/>
      <w:lvlText w:val="•"/>
      <w:lvlJc w:val="left"/>
      <w:pPr>
        <w:ind w:left="6030" w:hanging="224"/>
      </w:pPr>
      <w:rPr>
        <w:rFonts w:hint="default"/>
        <w:lang w:val="en-US" w:eastAsia="en-US" w:bidi="en-US"/>
      </w:rPr>
    </w:lvl>
    <w:lvl w:ilvl="6" w:tplc="135E5246">
      <w:numFmt w:val="bullet"/>
      <w:lvlText w:val="•"/>
      <w:lvlJc w:val="left"/>
      <w:pPr>
        <w:ind w:left="7076" w:hanging="224"/>
      </w:pPr>
      <w:rPr>
        <w:rFonts w:hint="default"/>
        <w:lang w:val="en-US" w:eastAsia="en-US" w:bidi="en-US"/>
      </w:rPr>
    </w:lvl>
    <w:lvl w:ilvl="7" w:tplc="98E4EB02">
      <w:numFmt w:val="bullet"/>
      <w:lvlText w:val="•"/>
      <w:lvlJc w:val="left"/>
      <w:pPr>
        <w:ind w:left="8122" w:hanging="224"/>
      </w:pPr>
      <w:rPr>
        <w:rFonts w:hint="default"/>
        <w:lang w:val="en-US" w:eastAsia="en-US" w:bidi="en-US"/>
      </w:rPr>
    </w:lvl>
    <w:lvl w:ilvl="8" w:tplc="2B28F2D0">
      <w:numFmt w:val="bullet"/>
      <w:lvlText w:val="•"/>
      <w:lvlJc w:val="left"/>
      <w:pPr>
        <w:ind w:left="9168" w:hanging="224"/>
      </w:pPr>
      <w:rPr>
        <w:rFonts w:hint="default"/>
        <w:lang w:val="en-US" w:eastAsia="en-US" w:bidi="en-US"/>
      </w:rPr>
    </w:lvl>
  </w:abstractNum>
  <w:abstractNum w:abstractNumId="2" w15:restartNumberingAfterBreak="0">
    <w:nsid w:val="3FC10403"/>
    <w:multiLevelType w:val="hybridMultilevel"/>
    <w:tmpl w:val="16ECA780"/>
    <w:lvl w:ilvl="0" w:tplc="84A4E77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C12FA0A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en-US"/>
      </w:rPr>
    </w:lvl>
    <w:lvl w:ilvl="2" w:tplc="DA8A8020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en-US"/>
      </w:rPr>
    </w:lvl>
    <w:lvl w:ilvl="3" w:tplc="C74890E8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en-US"/>
      </w:rPr>
    </w:lvl>
    <w:lvl w:ilvl="4" w:tplc="97D8A8E0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en-US"/>
      </w:rPr>
    </w:lvl>
    <w:lvl w:ilvl="5" w:tplc="35848D0E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en-US"/>
      </w:rPr>
    </w:lvl>
    <w:lvl w:ilvl="6" w:tplc="B8C6F7FC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en-US"/>
      </w:rPr>
    </w:lvl>
    <w:lvl w:ilvl="7" w:tplc="01B24856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en-US"/>
      </w:rPr>
    </w:lvl>
    <w:lvl w:ilvl="8" w:tplc="99E8EBB8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FCF710C"/>
    <w:multiLevelType w:val="hybridMultilevel"/>
    <w:tmpl w:val="76E8009A"/>
    <w:lvl w:ilvl="0" w:tplc="7C703564">
      <w:start w:val="1"/>
      <w:numFmt w:val="upperLetter"/>
      <w:lvlText w:val="%1."/>
      <w:lvlJc w:val="left"/>
      <w:pPr>
        <w:ind w:left="565" w:hanging="346"/>
      </w:pPr>
      <w:rPr>
        <w:rFonts w:ascii="Constantia" w:eastAsia="Constantia" w:hAnsi="Constantia" w:cs="Constantia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C88E7E0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7FFA2EC4">
      <w:numFmt w:val="bullet"/>
      <w:lvlText w:val="•"/>
      <w:lvlJc w:val="left"/>
      <w:pPr>
        <w:ind w:left="2086" w:hanging="361"/>
      </w:pPr>
      <w:rPr>
        <w:rFonts w:hint="default"/>
        <w:lang w:val="en-US" w:eastAsia="en-US" w:bidi="en-US"/>
      </w:rPr>
    </w:lvl>
    <w:lvl w:ilvl="3" w:tplc="8F7C1DBA">
      <w:numFmt w:val="bullet"/>
      <w:lvlText w:val="•"/>
      <w:lvlJc w:val="left"/>
      <w:pPr>
        <w:ind w:left="3233" w:hanging="361"/>
      </w:pPr>
      <w:rPr>
        <w:rFonts w:hint="default"/>
        <w:lang w:val="en-US" w:eastAsia="en-US" w:bidi="en-US"/>
      </w:rPr>
    </w:lvl>
    <w:lvl w:ilvl="4" w:tplc="F14214A6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en-US"/>
      </w:rPr>
    </w:lvl>
    <w:lvl w:ilvl="5" w:tplc="95F8EF92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en-US"/>
      </w:rPr>
    </w:lvl>
    <w:lvl w:ilvl="6" w:tplc="7B40BE74">
      <w:numFmt w:val="bullet"/>
      <w:lvlText w:val="•"/>
      <w:lvlJc w:val="left"/>
      <w:pPr>
        <w:ind w:left="6673" w:hanging="361"/>
      </w:pPr>
      <w:rPr>
        <w:rFonts w:hint="default"/>
        <w:lang w:val="en-US" w:eastAsia="en-US" w:bidi="en-US"/>
      </w:rPr>
    </w:lvl>
    <w:lvl w:ilvl="7" w:tplc="EA1E17A2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en-US"/>
      </w:rPr>
    </w:lvl>
    <w:lvl w:ilvl="8" w:tplc="E71A618C">
      <w:numFmt w:val="bullet"/>
      <w:lvlText w:val="•"/>
      <w:lvlJc w:val="left"/>
      <w:pPr>
        <w:ind w:left="8966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551669E2"/>
    <w:multiLevelType w:val="hybridMultilevel"/>
    <w:tmpl w:val="85DCEB3E"/>
    <w:lvl w:ilvl="0" w:tplc="43EE53E4">
      <w:numFmt w:val="bullet"/>
      <w:lvlText w:val="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844461C">
      <w:numFmt w:val="bullet"/>
      <w:lvlText w:val="•"/>
      <w:lvlJc w:val="left"/>
      <w:pPr>
        <w:ind w:left="515" w:hanging="224"/>
      </w:pPr>
      <w:rPr>
        <w:rFonts w:hint="default"/>
        <w:lang w:val="en-US" w:eastAsia="en-US" w:bidi="en-US"/>
      </w:rPr>
    </w:lvl>
    <w:lvl w:ilvl="2" w:tplc="FCF0386C">
      <w:numFmt w:val="bullet"/>
      <w:lvlText w:val="•"/>
      <w:lvlJc w:val="left"/>
      <w:pPr>
        <w:ind w:left="691" w:hanging="224"/>
      </w:pPr>
      <w:rPr>
        <w:rFonts w:hint="default"/>
        <w:lang w:val="en-US" w:eastAsia="en-US" w:bidi="en-US"/>
      </w:rPr>
    </w:lvl>
    <w:lvl w:ilvl="3" w:tplc="0E0C42B0">
      <w:numFmt w:val="bullet"/>
      <w:lvlText w:val="•"/>
      <w:lvlJc w:val="left"/>
      <w:pPr>
        <w:ind w:left="866" w:hanging="224"/>
      </w:pPr>
      <w:rPr>
        <w:rFonts w:hint="default"/>
        <w:lang w:val="en-US" w:eastAsia="en-US" w:bidi="en-US"/>
      </w:rPr>
    </w:lvl>
    <w:lvl w:ilvl="4" w:tplc="AF200A64">
      <w:numFmt w:val="bullet"/>
      <w:lvlText w:val="•"/>
      <w:lvlJc w:val="left"/>
      <w:pPr>
        <w:ind w:left="1042" w:hanging="224"/>
      </w:pPr>
      <w:rPr>
        <w:rFonts w:hint="default"/>
        <w:lang w:val="en-US" w:eastAsia="en-US" w:bidi="en-US"/>
      </w:rPr>
    </w:lvl>
    <w:lvl w:ilvl="5" w:tplc="1FA6AC46">
      <w:numFmt w:val="bullet"/>
      <w:lvlText w:val="•"/>
      <w:lvlJc w:val="left"/>
      <w:pPr>
        <w:ind w:left="1217" w:hanging="224"/>
      </w:pPr>
      <w:rPr>
        <w:rFonts w:hint="default"/>
        <w:lang w:val="en-US" w:eastAsia="en-US" w:bidi="en-US"/>
      </w:rPr>
    </w:lvl>
    <w:lvl w:ilvl="6" w:tplc="984E57DC">
      <w:numFmt w:val="bullet"/>
      <w:lvlText w:val="•"/>
      <w:lvlJc w:val="left"/>
      <w:pPr>
        <w:ind w:left="1393" w:hanging="224"/>
      </w:pPr>
      <w:rPr>
        <w:rFonts w:hint="default"/>
        <w:lang w:val="en-US" w:eastAsia="en-US" w:bidi="en-US"/>
      </w:rPr>
    </w:lvl>
    <w:lvl w:ilvl="7" w:tplc="28C2E52E">
      <w:numFmt w:val="bullet"/>
      <w:lvlText w:val="•"/>
      <w:lvlJc w:val="left"/>
      <w:pPr>
        <w:ind w:left="1568" w:hanging="224"/>
      </w:pPr>
      <w:rPr>
        <w:rFonts w:hint="default"/>
        <w:lang w:val="en-US" w:eastAsia="en-US" w:bidi="en-US"/>
      </w:rPr>
    </w:lvl>
    <w:lvl w:ilvl="8" w:tplc="D61A5A38">
      <w:numFmt w:val="bullet"/>
      <w:lvlText w:val="•"/>
      <w:lvlJc w:val="left"/>
      <w:pPr>
        <w:ind w:left="1744" w:hanging="224"/>
      </w:pPr>
      <w:rPr>
        <w:rFonts w:hint="default"/>
        <w:lang w:val="en-US" w:eastAsia="en-US" w:bidi="en-US"/>
      </w:rPr>
    </w:lvl>
  </w:abstractNum>
  <w:abstractNum w:abstractNumId="5" w15:restartNumberingAfterBreak="0">
    <w:nsid w:val="61967FB5"/>
    <w:multiLevelType w:val="hybridMultilevel"/>
    <w:tmpl w:val="13D4F8C6"/>
    <w:lvl w:ilvl="0" w:tplc="8CE24A2E">
      <w:start w:val="1"/>
      <w:numFmt w:val="upperLetter"/>
      <w:lvlText w:val="%1."/>
      <w:lvlJc w:val="left"/>
      <w:pPr>
        <w:ind w:left="564" w:hanging="345"/>
      </w:pPr>
      <w:rPr>
        <w:rFonts w:ascii="Constantia" w:eastAsia="Constantia" w:hAnsi="Constantia" w:cs="Constantia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4424866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928453EC">
      <w:numFmt w:val="bullet"/>
      <w:lvlText w:val="•"/>
      <w:lvlJc w:val="left"/>
      <w:pPr>
        <w:ind w:left="2086" w:hanging="361"/>
      </w:pPr>
      <w:rPr>
        <w:rFonts w:hint="default"/>
        <w:lang w:val="en-US" w:eastAsia="en-US" w:bidi="en-US"/>
      </w:rPr>
    </w:lvl>
    <w:lvl w:ilvl="3" w:tplc="F87676A2">
      <w:numFmt w:val="bullet"/>
      <w:lvlText w:val="•"/>
      <w:lvlJc w:val="left"/>
      <w:pPr>
        <w:ind w:left="3233" w:hanging="361"/>
      </w:pPr>
      <w:rPr>
        <w:rFonts w:hint="default"/>
        <w:lang w:val="en-US" w:eastAsia="en-US" w:bidi="en-US"/>
      </w:rPr>
    </w:lvl>
    <w:lvl w:ilvl="4" w:tplc="C2805A02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en-US"/>
      </w:rPr>
    </w:lvl>
    <w:lvl w:ilvl="5" w:tplc="945291F4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en-US"/>
      </w:rPr>
    </w:lvl>
    <w:lvl w:ilvl="6" w:tplc="E80A48A4">
      <w:numFmt w:val="bullet"/>
      <w:lvlText w:val="•"/>
      <w:lvlJc w:val="left"/>
      <w:pPr>
        <w:ind w:left="6673" w:hanging="361"/>
      </w:pPr>
      <w:rPr>
        <w:rFonts w:hint="default"/>
        <w:lang w:val="en-US" w:eastAsia="en-US" w:bidi="en-US"/>
      </w:rPr>
    </w:lvl>
    <w:lvl w:ilvl="7" w:tplc="3F46DB82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en-US"/>
      </w:rPr>
    </w:lvl>
    <w:lvl w:ilvl="8" w:tplc="B18827EA">
      <w:numFmt w:val="bullet"/>
      <w:lvlText w:val="•"/>
      <w:lvlJc w:val="left"/>
      <w:pPr>
        <w:ind w:left="8966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92"/>
    <w:rsid w:val="00021041"/>
    <w:rsid w:val="00033033"/>
    <w:rsid w:val="00036A1C"/>
    <w:rsid w:val="00077684"/>
    <w:rsid w:val="000D4065"/>
    <w:rsid w:val="00142EE6"/>
    <w:rsid w:val="00166F0E"/>
    <w:rsid w:val="001B2D86"/>
    <w:rsid w:val="00292BF5"/>
    <w:rsid w:val="00296333"/>
    <w:rsid w:val="00317524"/>
    <w:rsid w:val="00327B96"/>
    <w:rsid w:val="0036691D"/>
    <w:rsid w:val="00393FB2"/>
    <w:rsid w:val="003E3D78"/>
    <w:rsid w:val="00422FB6"/>
    <w:rsid w:val="00444D6A"/>
    <w:rsid w:val="00451219"/>
    <w:rsid w:val="00457A8C"/>
    <w:rsid w:val="004924E8"/>
    <w:rsid w:val="004A1EAF"/>
    <w:rsid w:val="004C4087"/>
    <w:rsid w:val="005055BD"/>
    <w:rsid w:val="00536C2D"/>
    <w:rsid w:val="005402F7"/>
    <w:rsid w:val="00540DFA"/>
    <w:rsid w:val="00542A1B"/>
    <w:rsid w:val="0056380A"/>
    <w:rsid w:val="005B3597"/>
    <w:rsid w:val="005B4672"/>
    <w:rsid w:val="005D15F7"/>
    <w:rsid w:val="005F4308"/>
    <w:rsid w:val="006408C6"/>
    <w:rsid w:val="0065083A"/>
    <w:rsid w:val="00662FEE"/>
    <w:rsid w:val="00685B31"/>
    <w:rsid w:val="00696C71"/>
    <w:rsid w:val="006F03EC"/>
    <w:rsid w:val="0076097A"/>
    <w:rsid w:val="00817A5A"/>
    <w:rsid w:val="008234F9"/>
    <w:rsid w:val="008250C8"/>
    <w:rsid w:val="008357C7"/>
    <w:rsid w:val="008506CB"/>
    <w:rsid w:val="00883426"/>
    <w:rsid w:val="008A78E2"/>
    <w:rsid w:val="00901CB8"/>
    <w:rsid w:val="009041C7"/>
    <w:rsid w:val="009148E9"/>
    <w:rsid w:val="009358F6"/>
    <w:rsid w:val="00956D72"/>
    <w:rsid w:val="0096087B"/>
    <w:rsid w:val="0096234D"/>
    <w:rsid w:val="00996318"/>
    <w:rsid w:val="009D1A1F"/>
    <w:rsid w:val="009D362A"/>
    <w:rsid w:val="009E509F"/>
    <w:rsid w:val="009E7F97"/>
    <w:rsid w:val="00A156D7"/>
    <w:rsid w:val="00A357FD"/>
    <w:rsid w:val="00A50229"/>
    <w:rsid w:val="00A5545B"/>
    <w:rsid w:val="00A66902"/>
    <w:rsid w:val="00A70EA2"/>
    <w:rsid w:val="00AA0102"/>
    <w:rsid w:val="00B01D76"/>
    <w:rsid w:val="00B065DF"/>
    <w:rsid w:val="00B15673"/>
    <w:rsid w:val="00B504A3"/>
    <w:rsid w:val="00B54992"/>
    <w:rsid w:val="00B644CA"/>
    <w:rsid w:val="00BC47DF"/>
    <w:rsid w:val="00C40297"/>
    <w:rsid w:val="00C42E39"/>
    <w:rsid w:val="00C60B0C"/>
    <w:rsid w:val="00C64A59"/>
    <w:rsid w:val="00CB6E8D"/>
    <w:rsid w:val="00CB71C7"/>
    <w:rsid w:val="00D3073D"/>
    <w:rsid w:val="00D62D8E"/>
    <w:rsid w:val="00D974F0"/>
    <w:rsid w:val="00DC4BA5"/>
    <w:rsid w:val="00E355B8"/>
    <w:rsid w:val="00E47C1E"/>
    <w:rsid w:val="00E55E51"/>
    <w:rsid w:val="00E87030"/>
    <w:rsid w:val="00F6135E"/>
    <w:rsid w:val="00F738A0"/>
    <w:rsid w:val="00F84492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2FD93"/>
  <w15:docId w15:val="{4EB4AFD9-B390-4834-9A52-AC3CC813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onstantia" w:eastAsia="Constantia" w:hAnsi="Constantia" w:cs="Constantia"/>
      <w:lang w:bidi="en-US"/>
    </w:rPr>
  </w:style>
  <w:style w:type="paragraph" w:styleId="Heading1">
    <w:name w:val="heading 1"/>
    <w:basedOn w:val="Normal"/>
    <w:uiPriority w:val="9"/>
    <w:qFormat/>
    <w:pPr>
      <w:spacing w:before="63"/>
      <w:ind w:left="4377" w:right="587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46"/>
      <w:ind w:left="563" w:hanging="34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08"/>
    <w:rPr>
      <w:rFonts w:ascii="Segoe UI" w:eastAsia="Constant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8506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6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A59"/>
    <w:rPr>
      <w:rFonts w:ascii="Constantia" w:eastAsia="Constantia" w:hAnsi="Constantia" w:cs="Constant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A59"/>
    <w:rPr>
      <w:rFonts w:ascii="Constantia" w:eastAsia="Constantia" w:hAnsi="Constantia" w:cs="Constantia"/>
      <w:lang w:bidi="en-US"/>
    </w:rPr>
  </w:style>
  <w:style w:type="table" w:styleId="TableGrid">
    <w:name w:val="Table Grid"/>
    <w:basedOn w:val="TableNormal"/>
    <w:uiPriority w:val="39"/>
    <w:rsid w:val="0082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mericas.hsmai.org/certification/%E2%80%8Bcertified-hospitality-revenue-management-executive-crme-certificat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ktindell@hsmai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mericas.hsmai.org/certification/%E2%80%8Bcertified-hospitality-revenue-management-executive-crme-cer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6A5077655E5458EA99722D7B3E8EB" ma:contentTypeVersion="12" ma:contentTypeDescription="Create a new document." ma:contentTypeScope="" ma:versionID="aa10448528a55a5ebb7e684cd33bf0ca">
  <xsd:schema xmlns:xsd="http://www.w3.org/2001/XMLSchema" xmlns:xs="http://www.w3.org/2001/XMLSchema" xmlns:p="http://schemas.microsoft.com/office/2006/metadata/properties" xmlns:ns2="2ebb53d1-92fd-4ef6-929b-877845929bf1" xmlns:ns3="5050ce75-aed8-457a-af48-2dcb752a2620" targetNamespace="http://schemas.microsoft.com/office/2006/metadata/properties" ma:root="true" ma:fieldsID="0718aa301779d1c51be205b0311fde5c" ns2:_="" ns3:_="">
    <xsd:import namespace="2ebb53d1-92fd-4ef6-929b-877845929bf1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b53d1-92fd-4ef6-929b-877845929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5EE07-D7C2-4C3F-89EE-2C8CFE8D3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A5A5C-5886-4336-9234-0A703E4AD9E1}">
  <ds:schemaRefs>
    <ds:schemaRef ds:uri="http://purl.org/dc/terms/"/>
    <ds:schemaRef ds:uri="http://schemas.openxmlformats.org/package/2006/metadata/core-properties"/>
    <ds:schemaRef ds:uri="76545178-2d59-4fac-b901-f5c8097054b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84746C-C889-4BC9-ABD9-471FC7179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b53d1-92fd-4ef6-929b-877845929bf1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Finnell Jones</dc:creator>
  <cp:lastModifiedBy>Juli Jones</cp:lastModifiedBy>
  <cp:revision>30</cp:revision>
  <dcterms:created xsi:type="dcterms:W3CDTF">2020-05-13T19:24:00Z</dcterms:created>
  <dcterms:modified xsi:type="dcterms:W3CDTF">2020-05-29T12:21:00Z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  <property fmtid="{D5CDD505-2E9C-101B-9397-08002B2CF9AE}" pid="5" name="ContentTypeId">
    <vt:lpwstr>0x010100DCB6A5077655E5458EA99722D7B3E8EB</vt:lpwstr>
  </property>
</Properties>
</file>